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00" w:type="dxa"/>
        <w:jc w:val="start"/>
        <w:tblInd w:w="-4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00"/>
        <w:gridCol w:w="3000"/>
        <w:gridCol w:w="9000"/>
      </w:tblGrid>
      <w:tr>
        <w:trPr>
          <w:trHeight w:val="131" w:hRule="atLeast"/>
        </w:trPr>
        <w:tc>
          <w:tcPr>
            <w:tcW w:w="30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Header"/>
              <w:bidi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EDUCAZIONE CIVICA</w:t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OTTIMO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L’alunno/a svolge le attività di educazione civica con autonomia e consapevolezza, affrontando anche situazioni complesse e non proposte in precedenza. </w:t>
            </w:r>
          </w:p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È in grado di u</w:t>
            </w:r>
            <w:r>
              <w:rPr>
                <w:color w:val="000000"/>
                <w:shd w:fill="auto" w:val="clear"/>
              </w:rPr>
              <w:t xml:space="preserve">tilizzare </w:t>
            </w:r>
            <w:r>
              <w:rPr>
                <w:color w:val="000000"/>
                <w:shd w:fill="auto" w:val="clear"/>
              </w:rPr>
              <w:t xml:space="preserve">e rielaborare le conoscenze, le abilità e le competenze proprie della disciplina per svolgere con continuità compiti, anche difficili, in modo  personale. </w:t>
            </w:r>
          </w:p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In relazione all'età, usa correttamente i termini della disciplina, collegando efficacemente i concetti fondamentali e argomentando le proprie idee con pertinenza.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DISTINTO 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L’alunno/a svolge le attività di educazione civica con autonomia e consapevolezza, affrontando anche situazioni complesse e non proposte in precedenza.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È in grado di utilizzare e rielaborare le conoscenze acquisite, le abilità e le competenze proprie della disciplina per svolgere con continuità i compiti assegnati.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In relazione all'età usa correttamente i termini </w:t>
            </w:r>
            <w:r>
              <w:rPr>
                <w:color w:val="000000"/>
                <w:shd w:fill="auto" w:val="clear"/>
              </w:rPr>
              <w:t xml:space="preserve">della disciplina, </w:t>
            </w:r>
            <w:r>
              <w:rPr>
                <w:shd w:fill="auto" w:val="clear"/>
              </w:rPr>
              <w:t xml:space="preserve">collegando i concetti fondamentali e argomentando le proprie idee </w:t>
            </w:r>
            <w:r>
              <w:rPr>
                <w:color w:val="000000"/>
                <w:shd w:fill="auto" w:val="clear"/>
              </w:rPr>
              <w:t>con pertinen</w:t>
            </w:r>
            <w:r>
              <w:rPr>
                <w:color w:val="000000"/>
                <w:shd w:fill="auto" w:val="clear"/>
              </w:rPr>
              <w:t>za</w:t>
            </w:r>
            <w:r>
              <w:rPr>
                <w:color w:val="000000"/>
                <w:shd w:fill="auto" w:val="clear"/>
              </w:rPr>
              <w:t>.</w:t>
            </w:r>
            <w:r>
              <w:rPr>
                <w:shd w:fill="auto" w:val="clear"/>
              </w:rPr>
              <w:t xml:space="preserve"> </w:t>
            </w:r>
          </w:p>
        </w:tc>
      </w:tr>
      <w:tr>
        <w:trPr>
          <w:trHeight w:val="2187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BUONO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L’alunno/a svolge e porta a termine le attività di educazione civica con autonomia e consapevolezza.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È in grado di utilizzare le conoscenze acquisite e le abilità per svolgere con continuità compiti conosciuti.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In relazione all’età conosce i termini</w:t>
            </w:r>
            <w:r>
              <w:rPr>
                <w:color w:val="000000"/>
                <w:shd w:fill="auto" w:val="clear"/>
              </w:rPr>
              <w:t xml:space="preserve"> della disciplina</w:t>
            </w:r>
            <w:r>
              <w:rPr>
                <w:color w:val="000000"/>
                <w:shd w:fill="auto" w:val="clear"/>
              </w:rPr>
              <w:t xml:space="preserve"> e generalmente li u</w:t>
            </w:r>
            <w:r>
              <w:rPr>
                <w:color w:val="000000"/>
                <w:shd w:fill="auto" w:val="clear"/>
              </w:rPr>
              <w:t>s</w:t>
            </w:r>
            <w:r>
              <w:rPr>
                <w:color w:val="000000"/>
                <w:shd w:fill="auto" w:val="clear"/>
              </w:rPr>
              <w:t xml:space="preserve">a in modo corretto. 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DISCRETO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>L’alunno/a svolge e porta a termine le attività di educazione civica con parziale autonomia.</w:t>
            </w:r>
          </w:p>
          <w:p>
            <w:pPr>
              <w:pStyle w:val="Normal"/>
              <w:bidi w:val="0"/>
              <w:jc w:val="start"/>
              <w:rPr>
                <w:b w:val="false"/>
                <w:bCs w:val="false"/>
                <w:color w:val="auto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>È in grado di u</w:t>
            </w: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>tilizzare</w:t>
            </w: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 xml:space="preserve"> alcune conoscenze e abilità acquisite per svolgere compiti conosciuti. </w:t>
            </w:r>
          </w:p>
          <w:p>
            <w:pPr>
              <w:pStyle w:val="Normal"/>
              <w:bidi w:val="0"/>
              <w:jc w:val="start"/>
              <w:rPr>
                <w:b w:val="false"/>
                <w:bCs w:val="false"/>
                <w:color w:val="auto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 xml:space="preserve">In relazione all’età conosce i termini </w:t>
            </w: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>della disciplina</w:t>
            </w: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 xml:space="preserve"> ma si esprime u</w:t>
            </w: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>sando</w:t>
            </w: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 xml:space="preserve"> un lessico semplice e/o parzialmente adeguato.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L’alunno/a svolge le attività di educazione civica principalmente sotto la guida del docente.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Con supporto è in grado di applicare alcune conoscenze e abilità per svolgere semplici compiti conosciuti.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In relazione all’età si esprime in maniera non del tutto pertinente e fatica ad usare i termini propri della disciplina.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utotabella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NON 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L’alunno/a non riesce abitualmente a svolgere le attività di educazione civica proposte, anche se guidato dal docente.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Applica solo saltuariamente le conoscenze e le abilità per svolgere alcuni semplici compiti.</w:t>
            </w:r>
          </w:p>
          <w:p>
            <w:pPr>
              <w:pStyle w:val="Normal"/>
              <w:bidi w:val="0"/>
              <w:jc w:val="start"/>
              <w:rPr>
                <w:strike/>
                <w:color w:val="auto"/>
                <w:highlight w:val="none"/>
                <w:shd w:fill="auto" w:val="clear"/>
              </w:rPr>
            </w:pPr>
            <w:r>
              <w:rPr>
                <w:strike/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hd w:fill="auto" w:val="clear"/>
              </w:rPr>
              <w:t>In relazione all’età, non ha ancora interiorizzato i termini propri della disciplina e si esprime in maniera non adeguata al contesto.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EDUCAZIONE CIVICA  </w:t>
    </w:r>
    <w:r>
      <w:rPr/>
      <w:t xml:space="preserve">                   Giudizi sintetici e descrizione del giudizio                           </w:t>
    </w:r>
    <w:r>
      <w:rPr>
        <w:sz w:val="21"/>
        <w:szCs w:val="21"/>
      </w:rPr>
      <w:t>Elaborazione e revisione:  marzo - aprile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EDUCAZIONE CIVICA  </w:t>
    </w:r>
    <w:r>
      <w:rPr/>
      <w:t xml:space="preserve">                   Giudizi sintetici e descrizione del giudizio                           </w:t>
    </w:r>
    <w:r>
      <w:rPr>
        <w:sz w:val="21"/>
        <w:szCs w:val="21"/>
      </w:rPr>
      <w:t>Elaborazione e revisione:  marzo - aprile 2025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LibreOffice/25.2.2.2$Windows_X86_64 LibreOffice_project/7370d4be9e3cf6031a51beef54ff3bda878e3fac</Application>
  <AppVersion>15.0000</AppVersion>
  <Pages>2</Pages>
  <Words>372</Words>
  <Characters>2241</Characters>
  <CharactersWithSpaces>2691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2025-05-04T17:36:17Z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